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57" w:rsidRDefault="003044AA">
      <w:r>
        <w:pict>
          <v:rect id="Text Box 3" o:spid="_x0000_s1026" style="position:absolute;margin-left:-49.85pt;margin-top:5.45pt;width:530.8pt;height:113.2pt;z-index:251659264" filled="f" stroked="f" strokecolor="#3465a4">
            <v:fill o:detectmouseclick="t"/>
            <v:stroke joinstyle="round"/>
            <v:textbox style="mso-next-textbox:#Text Box 3">
              <w:txbxContent>
                <w:p w:rsidR="00FA6657" w:rsidRDefault="003044AA">
                  <w:pPr>
                    <w:pStyle w:val="Heading1"/>
                    <w:spacing w:line="360" w:lineRule="auto"/>
                    <w:jc w:val="center"/>
                    <w:rPr>
                      <w:rFonts w:ascii="Arial" w:hAnsi="Arial" w:cs="Arial"/>
                      <w:b w:val="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</w:rPr>
                    <w:t xml:space="preserve">Het bestuur van Groei &amp; Bloei afdeling Almelo e.o. nodigt u uit voor de </w:t>
                  </w:r>
                  <w:r>
                    <w:rPr>
                      <w:rFonts w:ascii="Arial" w:hAnsi="Arial" w:cs="Arial"/>
                      <w:sz w:val="40"/>
                      <w:szCs w:val="40"/>
                    </w:rPr>
                    <w:t>Jaarvergadering</w:t>
                  </w:r>
                </w:p>
                <w:p w:rsidR="00FA6657" w:rsidRDefault="003044AA">
                  <w:pPr>
                    <w:pStyle w:val="Heading2"/>
                  </w:pPr>
                  <w:r>
                    <w:rPr>
                      <w:rFonts w:ascii="Arial" w:hAnsi="Arial" w:cs="Arial"/>
                      <w:szCs w:val="32"/>
                    </w:rPr>
                    <w:t>Woensdag 22 januari 2010</w:t>
                  </w:r>
                </w:p>
                <w:p w:rsidR="00FA6657" w:rsidRDefault="00FA6657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  <w:r w:rsidR="00FA6657">
        <w:pict>
          <v:rect id="graphic2" o:spid="_x0000_s1029" style="position:absolute;margin-left:.05pt;margin-top:.05pt;width:271.7pt;height:151.8pt;z-index:251656192" stroked="f" strokecolor="#3465a4">
            <v:fill color2="black" o:detectmouseclick="t"/>
            <v:stroke joinstyle="round"/>
            <v:textbox style="mso-next-textbox:#graphic2">
              <w:txbxContent>
                <w:p w:rsidR="00FA6657" w:rsidRDefault="00FA6657">
                  <w:pPr>
                    <w:pStyle w:val="FrameContents"/>
                    <w:overflowPunct w:val="0"/>
                    <w:spacing w:after="0" w:line="240" w:lineRule="auto"/>
                  </w:pPr>
                </w:p>
              </w:txbxContent>
            </v:textbox>
          </v:rect>
        </w:pict>
      </w:r>
      <w:r w:rsidR="00FA6657">
        <w:pict>
          <v:rect id="graphic1" o:spid="_x0000_s1028" style="position:absolute;margin-left:.05pt;margin-top:.05pt;width:271.7pt;height:151.8pt;z-index:251657216" stroked="f" strokecolor="#3465a4">
            <v:fill color2="black" o:detectmouseclick="t"/>
            <v:stroke joinstyle="round"/>
            <v:textbox style="mso-next-textbox:#graphic1">
              <w:txbxContent>
                <w:p w:rsidR="00FA6657" w:rsidRDefault="00FA6657">
                  <w:pPr>
                    <w:pStyle w:val="FrameContents"/>
                    <w:overflowPunct w:val="0"/>
                    <w:spacing w:after="0" w:line="240" w:lineRule="auto"/>
                  </w:pPr>
                </w:p>
              </w:txbxContent>
            </v:textbox>
          </v:rect>
        </w:pict>
      </w:r>
      <w:r w:rsidR="00FA6657">
        <w:pict>
          <v:rect id="Text Box 2" o:spid="_x0000_s1027" style="position:absolute;margin-left:108.6pt;margin-top:-12pt;width:271.85pt;height:168.85pt;z-index:251658240" filled="f" stroked="f" strokecolor="#3465a4">
            <v:fill o:detectmouseclick="t"/>
            <v:stroke joinstyle="round"/>
            <v:textbox style="mso-next-textbox:#Text Box 2">
              <w:txbxContent>
                <w:p w:rsidR="00FA6657" w:rsidRDefault="00FA6657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FA6657" w:rsidRDefault="00FA6657">
      <w:pPr>
        <w:spacing w:before="120" w:after="0" w:line="240" w:lineRule="auto"/>
        <w:rPr>
          <w:rFonts w:ascii="Arial" w:hAnsi="Arial" w:cs="Arial"/>
        </w:rPr>
      </w:pPr>
    </w:p>
    <w:p w:rsidR="00FA6657" w:rsidRDefault="003044AA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color w:val="E87511"/>
        </w:rPr>
        <w:t xml:space="preserve">aanvang voor leden: </w:t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u w:val="single"/>
        </w:rPr>
        <w:t>19.30</w:t>
      </w:r>
      <w:r>
        <w:rPr>
          <w:rFonts w:ascii="Arial" w:hAnsi="Arial" w:cs="Arial"/>
          <w:b/>
        </w:rPr>
        <w:t xml:space="preserve"> uur, Jaarvergadering</w:t>
      </w:r>
    </w:p>
    <w:p w:rsidR="00FA6657" w:rsidRDefault="003044AA">
      <w:pPr>
        <w:spacing w:before="120" w:after="80"/>
        <w:rPr>
          <w:rFonts w:ascii="Arial" w:hAnsi="Arial" w:cs="Arial"/>
          <w:b/>
          <w:color w:val="E87511"/>
        </w:rPr>
      </w:pPr>
      <w:r>
        <w:rPr>
          <w:rFonts w:ascii="Arial" w:hAnsi="Arial" w:cs="Arial"/>
          <w:b/>
          <w:color w:val="E87511"/>
        </w:rPr>
        <w:t xml:space="preserve">aanvang voor niet-leden: </w:t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</w:rPr>
        <w:t>20.30 uur, Informatieavond</w:t>
      </w:r>
    </w:p>
    <w:p w:rsidR="00FA6657" w:rsidRDefault="003044AA">
      <w:pPr>
        <w:spacing w:after="80"/>
      </w:pPr>
      <w:r>
        <w:rPr>
          <w:rFonts w:ascii="Arial" w:hAnsi="Arial" w:cs="Arial"/>
          <w:b/>
          <w:color w:val="E87511"/>
        </w:rPr>
        <w:t>spreker:</w:t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000000"/>
        </w:rPr>
        <w:t>Mini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Eshuis</w:t>
      </w:r>
      <w:proofErr w:type="spellEnd"/>
    </w:p>
    <w:p w:rsidR="00FA6657" w:rsidRDefault="003044AA">
      <w:pPr>
        <w:spacing w:after="80"/>
      </w:pPr>
      <w:r>
        <w:rPr>
          <w:rFonts w:ascii="Arial" w:hAnsi="Arial" w:cs="Arial"/>
          <w:b/>
          <w:color w:val="E87511"/>
        </w:rPr>
        <w:t>onderwerp:</w:t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000000"/>
        </w:rPr>
        <w:t xml:space="preserve">Stand van zaken bouw paviljoen </w:t>
      </w:r>
      <w:proofErr w:type="spellStart"/>
      <w:r>
        <w:rPr>
          <w:rFonts w:ascii="Arial" w:hAnsi="Arial" w:cs="Arial"/>
          <w:b/>
          <w:color w:val="000000"/>
        </w:rPr>
        <w:t>Natuurhus</w:t>
      </w:r>
      <w:proofErr w:type="spellEnd"/>
      <w:r>
        <w:rPr>
          <w:rFonts w:ascii="Arial" w:hAnsi="Arial" w:cs="Arial"/>
          <w:b/>
          <w:color w:val="000000"/>
        </w:rPr>
        <w:t xml:space="preserve"> in Doepark.</w:t>
      </w:r>
    </w:p>
    <w:p w:rsidR="00FA6657" w:rsidRDefault="003044AA">
      <w:pPr>
        <w:spacing w:after="80"/>
        <w:rPr>
          <w:rFonts w:ascii="Arial" w:hAnsi="Arial" w:cs="Arial"/>
          <w:b/>
          <w:color w:val="E87511"/>
        </w:rPr>
      </w:pPr>
      <w:r>
        <w:rPr>
          <w:rFonts w:ascii="Arial" w:hAnsi="Arial" w:cs="Arial"/>
          <w:b/>
          <w:color w:val="E87511"/>
        </w:rPr>
        <w:t>locatie:</w:t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</w:rPr>
        <w:t>De Schouw, Kerkplein 3, 7607 BT Almelo (parkeren op ’t Kolkje)</w:t>
      </w:r>
    </w:p>
    <w:p w:rsidR="00FA6657" w:rsidRDefault="003044AA">
      <w:pPr>
        <w:spacing w:after="80"/>
        <w:rPr>
          <w:rFonts w:ascii="Arial" w:hAnsi="Arial" w:cs="Arial"/>
        </w:rPr>
      </w:pPr>
      <w:r>
        <w:rPr>
          <w:rFonts w:ascii="Arial" w:hAnsi="Arial" w:cs="Arial"/>
          <w:b/>
          <w:color w:val="E87511"/>
        </w:rPr>
        <w:t>toegang:</w:t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  <w:b/>
          <w:color w:val="E87511"/>
        </w:rPr>
        <w:tab/>
      </w:r>
      <w:r>
        <w:rPr>
          <w:rFonts w:ascii="Arial" w:hAnsi="Arial" w:cs="Arial"/>
        </w:rPr>
        <w:t>gratis</w:t>
      </w:r>
    </w:p>
    <w:p w:rsidR="00FA6657" w:rsidRDefault="00FA6657">
      <w:pPr>
        <w:rPr>
          <w:rFonts w:ascii="Arial" w:hAnsi="Arial" w:cs="Arial"/>
          <w:b/>
        </w:rPr>
      </w:pPr>
    </w:p>
    <w:p w:rsidR="00FA6657" w:rsidRDefault="003044AA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7A5E"/>
        </w:rPr>
        <w:t>AGENDA JAARVERGADERING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Opening door de voorzitter, </w:t>
      </w:r>
      <w:proofErr w:type="spellStart"/>
      <w:r>
        <w:rPr>
          <w:rFonts w:ascii="Arial" w:hAnsi="Arial" w:cs="Arial"/>
        </w:rPr>
        <w:t>Annelieke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Huurneman</w:t>
      </w:r>
      <w:proofErr w:type="spellEnd"/>
      <w:r>
        <w:rPr>
          <w:rFonts w:ascii="Arial" w:hAnsi="Arial" w:cs="Arial"/>
        </w:rPr>
        <w:t>.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</w:pPr>
      <w:r>
        <w:rPr>
          <w:rFonts w:ascii="Arial" w:hAnsi="Arial" w:cs="Arial"/>
        </w:rPr>
        <w:t>Notulen van de ja</w:t>
      </w:r>
      <w:r>
        <w:rPr>
          <w:rFonts w:ascii="Arial" w:hAnsi="Arial" w:cs="Arial"/>
        </w:rPr>
        <w:t>arvergadering 2019. De notulen staan in deze nieuwsbrief.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</w:pPr>
      <w:r>
        <w:rPr>
          <w:rFonts w:ascii="Arial" w:hAnsi="Arial" w:cs="Arial"/>
        </w:rPr>
        <w:t xml:space="preserve">Mogelijkheid om te reageren op het jaarverslag 2019 van de secretaris, Elizabeth </w:t>
      </w:r>
      <w:proofErr w:type="spellStart"/>
      <w:r>
        <w:rPr>
          <w:rFonts w:ascii="Arial" w:hAnsi="Arial" w:cs="Arial"/>
        </w:rPr>
        <w:t>Luitsz</w:t>
      </w:r>
      <w:proofErr w:type="spellEnd"/>
      <w:r>
        <w:rPr>
          <w:rFonts w:ascii="Arial" w:hAnsi="Arial" w:cs="Arial"/>
        </w:rPr>
        <w:t>. Dit verslag staat ook in de nieuwsbrief.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Presentatie van de jaarrekening door de penningmeester, Annemarie va</w:t>
      </w:r>
      <w:r>
        <w:rPr>
          <w:rFonts w:ascii="Arial" w:hAnsi="Arial" w:cs="Arial"/>
        </w:rPr>
        <w:t>n Hofwegen. De jaarrekening ligt op tafel tijdens de vergadering.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</w:pPr>
      <w:r>
        <w:rPr>
          <w:rFonts w:ascii="Arial" w:hAnsi="Arial" w:cs="Arial"/>
        </w:rPr>
        <w:t xml:space="preserve">Verslag van de kascommissie bestaande uit de heren Dick Molenkamp en </w:t>
      </w:r>
      <w:proofErr w:type="spellStart"/>
      <w:r>
        <w:rPr>
          <w:rFonts w:ascii="Arial" w:hAnsi="Arial" w:cs="Arial"/>
        </w:rPr>
        <w:t>Adré</w:t>
      </w:r>
      <w:proofErr w:type="spellEnd"/>
      <w:r>
        <w:rPr>
          <w:rFonts w:ascii="Arial" w:hAnsi="Arial" w:cs="Arial"/>
        </w:rPr>
        <w:t xml:space="preserve"> Veenstra. Benoeming nieuwe kascommissie i.v.m. aftreden </w:t>
      </w:r>
      <w:proofErr w:type="spellStart"/>
      <w:r>
        <w:rPr>
          <w:rFonts w:ascii="Arial" w:hAnsi="Arial" w:cs="Arial"/>
        </w:rPr>
        <w:t>Dock</w:t>
      </w:r>
      <w:proofErr w:type="spellEnd"/>
      <w:r>
        <w:rPr>
          <w:rFonts w:ascii="Arial" w:hAnsi="Arial" w:cs="Arial"/>
        </w:rPr>
        <w:t xml:space="preserve"> Molenkamp.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</w:pPr>
      <w:r>
        <w:rPr>
          <w:rFonts w:ascii="Arial" w:hAnsi="Arial" w:cs="Arial"/>
        </w:rPr>
        <w:t xml:space="preserve">Het bestuur bestaat uit  </w:t>
      </w:r>
      <w:proofErr w:type="spellStart"/>
      <w:r>
        <w:rPr>
          <w:rFonts w:ascii="Arial" w:hAnsi="Arial" w:cs="Arial"/>
        </w:rPr>
        <w:t>Annelieke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Huurneman</w:t>
      </w:r>
      <w:proofErr w:type="spellEnd"/>
      <w:r>
        <w:rPr>
          <w:rFonts w:ascii="Arial" w:hAnsi="Arial" w:cs="Arial"/>
        </w:rPr>
        <w:t xml:space="preserve">, voorzitter. Annemarie van Hofwegen, penningmeester. Elizabeth </w:t>
      </w:r>
      <w:proofErr w:type="spellStart"/>
      <w:r>
        <w:rPr>
          <w:rFonts w:ascii="Arial" w:hAnsi="Arial" w:cs="Arial"/>
        </w:rPr>
        <w:t>Luitsz</w:t>
      </w:r>
      <w:proofErr w:type="spellEnd"/>
      <w:r>
        <w:rPr>
          <w:rFonts w:ascii="Arial" w:hAnsi="Arial" w:cs="Arial"/>
        </w:rPr>
        <w:t xml:space="preserve">, secretaresse. Johan </w:t>
      </w:r>
      <w:proofErr w:type="spellStart"/>
      <w:r>
        <w:rPr>
          <w:rFonts w:ascii="Arial" w:hAnsi="Arial" w:cs="Arial"/>
        </w:rPr>
        <w:t>Meenhuis</w:t>
      </w:r>
      <w:proofErr w:type="spellEnd"/>
      <w:r>
        <w:rPr>
          <w:rFonts w:ascii="Arial" w:hAnsi="Arial" w:cs="Arial"/>
        </w:rPr>
        <w:t xml:space="preserve">, Marcel Mulder en Laura Veenstra zijn algemeen lid. Marcel Mulder is aftredend en door het bestuur herbenoemd.                                             </w:t>
      </w:r>
      <w:r>
        <w:rPr>
          <w:rFonts w:ascii="Arial" w:hAnsi="Arial" w:cs="Arial"/>
        </w:rPr>
        <w:t xml:space="preserve">                                                           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</w:pPr>
      <w:r>
        <w:rPr>
          <w:rFonts w:ascii="Arial" w:hAnsi="Arial" w:cs="Arial"/>
        </w:rPr>
        <w:t>Vrijwilligerstaken.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Benoeming vrijwilliger van het jaar.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</w:pPr>
      <w:r>
        <w:rPr>
          <w:rFonts w:ascii="Arial" w:hAnsi="Arial" w:cs="Arial"/>
        </w:rPr>
        <w:t>Mededelingen.</w:t>
      </w:r>
    </w:p>
    <w:p w:rsidR="00FA6657" w:rsidRDefault="003044AA">
      <w:pPr>
        <w:pStyle w:val="Lijstalinea"/>
        <w:spacing w:after="80" w:line="240" w:lineRule="auto"/>
        <w:ind w:left="717"/>
      </w:pPr>
      <w:r>
        <w:rPr>
          <w:rFonts w:ascii="Arial" w:hAnsi="Arial" w:cs="Arial"/>
        </w:rPr>
        <w:t xml:space="preserve">– Nieuwe structuur Groei &amp; Bloei.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</w:t>
      </w:r>
    </w:p>
    <w:p w:rsidR="00FA6657" w:rsidRDefault="003044AA">
      <w:pPr>
        <w:pStyle w:val="Lijstalinea"/>
        <w:numPr>
          <w:ilvl w:val="0"/>
          <w:numId w:val="1"/>
        </w:numPr>
        <w:spacing w:after="8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Rondvraag</w:t>
      </w:r>
    </w:p>
    <w:p w:rsidR="00FA6657" w:rsidRDefault="003044AA">
      <w:pPr>
        <w:pStyle w:val="Lijstaline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Sluiting.</w:t>
      </w:r>
    </w:p>
    <w:p w:rsidR="00FA6657" w:rsidRDefault="00FA6657">
      <w:pPr>
        <w:spacing w:after="240" w:line="240" w:lineRule="auto"/>
        <w:rPr>
          <w:rFonts w:ascii="Arial" w:hAnsi="Arial" w:cs="Arial"/>
        </w:rPr>
      </w:pPr>
    </w:p>
    <w:p w:rsidR="00FA6657" w:rsidRDefault="003044A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Let op</w:t>
      </w:r>
      <w:r>
        <w:rPr>
          <w:rFonts w:ascii="Arial" w:hAnsi="Arial" w:cs="Arial"/>
        </w:rPr>
        <w:t>:</w:t>
      </w:r>
    </w:p>
    <w:p w:rsidR="00FA6657" w:rsidRDefault="003044AA">
      <w:bookmarkStart w:id="0" w:name="_GoBack"/>
      <w:bookmarkStart w:id="1" w:name="c241710"/>
      <w:bookmarkEnd w:id="0"/>
      <w:bookmarkEnd w:id="1"/>
      <w:r>
        <w:rPr>
          <w:rFonts w:ascii="Arial" w:hAnsi="Arial" w:cs="Arial"/>
        </w:rPr>
        <w:t xml:space="preserve">De agenda, de notulen en het jaarverslag van de secretaris liggen niet op tafel. </w:t>
      </w:r>
      <w:r>
        <w:rPr>
          <w:rFonts w:ascii="Arial" w:hAnsi="Arial" w:cs="Arial"/>
        </w:rPr>
        <w:br/>
        <w:t>Zijn wel te lezen en te downloaden op de website.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Wel zal de jaarrekening ter inzage op de tafels liggen.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FF3300"/>
        </w:rPr>
        <w:t>Aanvang jaarvergadering 19.30 uur!</w:t>
      </w:r>
    </w:p>
    <w:sectPr w:rsidR="00FA6657" w:rsidSect="00FA665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z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Grande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3A27"/>
    <w:multiLevelType w:val="multilevel"/>
    <w:tmpl w:val="BBD097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1839B1"/>
    <w:multiLevelType w:val="multilevel"/>
    <w:tmpl w:val="16BEEF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FA6657"/>
    <w:rsid w:val="003044AA"/>
    <w:rsid w:val="00FA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5761"/>
    <w:pPr>
      <w:spacing w:after="200" w:line="276" w:lineRule="auto"/>
    </w:pPr>
    <w:rPr>
      <w:rFonts w:ascii="Cambria" w:eastAsiaTheme="minorHAnsi" w:hAnsi="Cambria"/>
      <w:color w:val="00000A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link w:val="Kop1Teken"/>
    <w:uiPriority w:val="9"/>
    <w:qFormat/>
    <w:rsid w:val="00FD5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Standaard"/>
    <w:link w:val="Kop2Teken"/>
    <w:qFormat/>
    <w:rsid w:val="00FD5761"/>
    <w:pPr>
      <w:keepNext/>
      <w:spacing w:after="0" w:line="240" w:lineRule="auto"/>
      <w:jc w:val="center"/>
      <w:outlineLvl w:val="1"/>
    </w:pPr>
    <w:rPr>
      <w:rFonts w:ascii="Amaze" w:eastAsia="Times New Roman" w:hAnsi="Amaze" w:cs="Times New Roman"/>
      <w:b/>
      <w:sz w:val="32"/>
      <w:szCs w:val="20"/>
      <w:lang w:eastAsia="nl-NL"/>
    </w:rPr>
  </w:style>
  <w:style w:type="character" w:customStyle="1" w:styleId="Kop1Teken">
    <w:name w:val="Kop 1 Teken"/>
    <w:basedOn w:val="Standaardalinea-lettertype"/>
    <w:link w:val="Heading1"/>
    <w:uiPriority w:val="9"/>
    <w:qFormat/>
    <w:rsid w:val="00FD5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Kop2Teken">
    <w:name w:val="Kop 2 Teken"/>
    <w:basedOn w:val="Standaardalinea-lettertype"/>
    <w:link w:val="Heading2"/>
    <w:qFormat/>
    <w:rsid w:val="00FD5761"/>
    <w:rPr>
      <w:rFonts w:ascii="Amaze" w:eastAsia="Times New Roman" w:hAnsi="Amaze" w:cs="Times New Roman"/>
      <w:b/>
      <w:sz w:val="32"/>
      <w:szCs w:val="20"/>
    </w:rPr>
  </w:style>
  <w:style w:type="character" w:customStyle="1" w:styleId="InternetLink">
    <w:name w:val="Internet Link"/>
    <w:rsid w:val="00FD5761"/>
    <w:rPr>
      <w:color w:val="0000FF"/>
      <w:u w:val="singl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FD5761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ListLabel1">
    <w:name w:val="ListLabel 1"/>
    <w:qFormat/>
    <w:rsid w:val="00FA6657"/>
    <w:rPr>
      <w:rFonts w:ascii="Arial" w:hAnsi="Arial"/>
      <w:b/>
    </w:rPr>
  </w:style>
  <w:style w:type="character" w:customStyle="1" w:styleId="ListLabel2">
    <w:name w:val="ListLabel 2"/>
    <w:qFormat/>
    <w:rsid w:val="00FA6657"/>
    <w:rPr>
      <w:rFonts w:ascii="Arial" w:hAnsi="Arial"/>
      <w:b/>
    </w:rPr>
  </w:style>
  <w:style w:type="character" w:customStyle="1" w:styleId="ListLabel3">
    <w:name w:val="ListLabel 3"/>
    <w:qFormat/>
    <w:rsid w:val="00FA6657"/>
    <w:rPr>
      <w:rFonts w:ascii="Arial" w:hAnsi="Arial"/>
      <w:b/>
    </w:rPr>
  </w:style>
  <w:style w:type="character" w:customStyle="1" w:styleId="ListLabel4">
    <w:name w:val="ListLabel 4"/>
    <w:qFormat/>
    <w:rsid w:val="00FA6657"/>
    <w:rPr>
      <w:rFonts w:ascii="Arial" w:hAnsi="Arial"/>
      <w:b/>
    </w:rPr>
  </w:style>
  <w:style w:type="character" w:customStyle="1" w:styleId="ListLabel5">
    <w:name w:val="ListLabel 5"/>
    <w:qFormat/>
    <w:rsid w:val="00FA6657"/>
    <w:rPr>
      <w:rFonts w:ascii="Arial" w:hAnsi="Arial"/>
      <w:b/>
    </w:rPr>
  </w:style>
  <w:style w:type="paragraph" w:customStyle="1" w:styleId="Heading">
    <w:name w:val="Heading"/>
    <w:basedOn w:val="Standaard"/>
    <w:next w:val="Plattetekst"/>
    <w:qFormat/>
    <w:rsid w:val="00FA665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FA6657"/>
    <w:pPr>
      <w:spacing w:after="140" w:line="288" w:lineRule="auto"/>
    </w:pPr>
  </w:style>
  <w:style w:type="paragraph" w:styleId="Lijst">
    <w:name w:val="List"/>
    <w:basedOn w:val="Plattetekst"/>
    <w:rsid w:val="00FA6657"/>
    <w:rPr>
      <w:rFonts w:cs="FreeSans"/>
    </w:rPr>
  </w:style>
  <w:style w:type="paragraph" w:customStyle="1" w:styleId="Caption">
    <w:name w:val="Caption"/>
    <w:basedOn w:val="Standaard"/>
    <w:qFormat/>
    <w:rsid w:val="00FA66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qFormat/>
    <w:rsid w:val="00FA6657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FD576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FD57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Standaard"/>
    <w:qFormat/>
    <w:rsid w:val="00FA66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 Huurneman</dc:creator>
  <cp:lastModifiedBy>Ina ter Haar</cp:lastModifiedBy>
  <cp:revision>2</cp:revision>
  <dcterms:created xsi:type="dcterms:W3CDTF">2019-12-22T14:54:00Z</dcterms:created>
  <dcterms:modified xsi:type="dcterms:W3CDTF">2019-12-22T14:54:00Z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